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saak48ucptqk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FARO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FA7+  DO  FA7+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È quando tutto si complica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FA7+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che in qualche modo vai in cerca di un senso.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È quando sembra finita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un amico ti chiede se sei contento. 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                                                                  FA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Quando capisci che forse eri tu a pensare nel modo sbagliato.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Quando le cose che hai perso vorresti riviverle tutte d'un fiato.  </w:t>
      </w:r>
    </w:p>
    <w:p w:rsidR="00000000" w:rsidDel="00000000" w:rsidP="00000000" w:rsidRDefault="00000000" w:rsidRPr="00000000" w14:paraId="0000000C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Se guardi dentro al cassetto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c'è ancora quel sogno che hai dimenticato,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probabilmente è giunto il momento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 vivere ciò che hai immaginato.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Se non hai niente da perdere e difficilmente l'hai già programmato.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Se in ogni cosa che vivi ci metti il tuo cuore, hai già guadagnato. </w:t>
      </w:r>
    </w:p>
    <w:p w:rsidR="00000000" w:rsidDel="00000000" w:rsidP="00000000" w:rsidRDefault="00000000" w:rsidRPr="00000000" w14:paraId="0000001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    FA7+                        MI-                                        FA7+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 navigare in circolo, con una rotta che riporta solo a me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e, ora che sono perso, cerco nel buio una risposta ai miei perché. 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  FA                        LA-  SOL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E poi una luce ti guiderà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FA                      LA-                   SOL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DO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 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avrà il sapore di libertà… ma che bella questa libertà!  </w:t>
      </w:r>
    </w:p>
    <w:p w:rsidR="00000000" w:rsidDel="00000000" w:rsidP="00000000" w:rsidRDefault="00000000" w:rsidRPr="00000000" w14:paraId="0000001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FA                                  LA-  SOL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E non temere quel che sarà, </w:t>
      </w:r>
    </w:p>
    <w:p w:rsidR="00000000" w:rsidDel="00000000" w:rsidP="00000000" w:rsidRDefault="00000000" w:rsidRPr="00000000" w14:paraId="0000001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 FA                            LA-     SOL</w:t>
      </w:r>
    </w:p>
    <w:p w:rsidR="00000000" w:rsidDel="00000000" w:rsidP="00000000" w:rsidRDefault="00000000" w:rsidRPr="00000000" w14:paraId="0000001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arriva al porto della verità.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DO                                                               FA 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rtl w:val="0"/>
        </w:rPr>
        <w:t xml:space="preserve">Mi sento fermo incastrato             </w:t>
      </w:r>
      <w:r w:rsidDel="00000000" w:rsidR="00000000" w:rsidRPr="00000000">
        <w:rPr>
          <w:i w:val="1"/>
          <w:rtl w:val="0"/>
        </w:rPr>
        <w:t xml:space="preserve">prendi lo zaino con me </w:t>
      </w:r>
    </w:p>
    <w:p w:rsidR="00000000" w:rsidDel="00000000" w:rsidP="00000000" w:rsidRDefault="00000000" w:rsidRPr="00000000" w14:paraId="0000002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DO                                                           FA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rtl w:val="0"/>
        </w:rPr>
        <w:t xml:space="preserve">G</w:t>
      </w:r>
      <w:r w:rsidDel="00000000" w:rsidR="00000000" w:rsidRPr="00000000">
        <w:rPr>
          <w:rtl w:val="0"/>
        </w:rPr>
        <w:t xml:space="preserve">uardo e mi vedo sbagliato          </w:t>
      </w:r>
      <w:r w:rsidDel="00000000" w:rsidR="00000000" w:rsidRPr="00000000">
        <w:rPr>
          <w:i w:val="1"/>
          <w:rtl w:val="0"/>
        </w:rPr>
        <w:t xml:space="preserve">rompi il rumore che c'è </w:t>
      </w:r>
    </w:p>
    <w:p w:rsidR="00000000" w:rsidDel="00000000" w:rsidP="00000000" w:rsidRDefault="00000000" w:rsidRPr="00000000" w14:paraId="0000002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DO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asciuga le lacrime amico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FA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 il ”sì” che ci aspetta è molto più grande! </w:t>
      </w:r>
    </w:p>
    <w:p w:rsidR="00000000" w:rsidDel="00000000" w:rsidP="00000000" w:rsidRDefault="00000000" w:rsidRPr="00000000" w14:paraId="0000002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DO                                                                        FA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tl w:val="0"/>
        </w:rPr>
        <w:t xml:space="preserve">nsieme arrivare alla meta e gridare: “URRÀ!” ogni singolo istante.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DO                  FA                   LA- SOL DO</w:t>
      </w:r>
    </w:p>
    <w:p w:rsidR="00000000" w:rsidDel="00000000" w:rsidP="00000000" w:rsidRDefault="00000000" w:rsidRPr="00000000" w14:paraId="0000002B">
      <w:pPr>
        <w:rPr>
          <w:sz w:val="20"/>
          <w:szCs w:val="2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poi una luce ti guiderà….    … porto della verità </w:t>
      </w:r>
      <w:r w:rsidDel="00000000" w:rsidR="00000000" w:rsidRPr="00000000">
        <w:rPr>
          <w:sz w:val="20"/>
          <w:szCs w:val="20"/>
          <w:rtl w:val="0"/>
        </w:rPr>
        <w:t xml:space="preserve">(+1 tono)</w:t>
      </w:r>
    </w:p>
    <w:p w:rsidR="00000000" w:rsidDel="00000000" w:rsidP="00000000" w:rsidRDefault="00000000" w:rsidRPr="00000000" w14:paraId="0000002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SOL                   SI-  LA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poi una luce ti guiderà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avrà il sapore di libertà… ma che bella questa libertà!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non temere quel che sarà,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arriva al porto della verità.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